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02" w:rsidRDefault="00D71D02" w:rsidP="00D71D02">
      <w:pPr>
        <w:pStyle w:val="21"/>
        <w:ind w:firstLine="0"/>
        <w:jc w:val="center"/>
        <w:rPr>
          <w:rFonts w:ascii="Calibri Light" w:hAnsi="Calibri Light" w:cs="Calibri Light"/>
          <w:szCs w:val="22"/>
          <w:lang w:val="ru-RU"/>
        </w:rPr>
      </w:pPr>
      <w:r>
        <w:rPr>
          <w:rFonts w:ascii="Calibri Light" w:hAnsi="Calibri Light" w:cs="Calibri Light"/>
          <w:noProof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Square wrapText="bothSides"/>
            <wp:docPr id="1" name="Рисунок 1" descr="F:\Работа\Краснодар\МассМедиаРитейл\Отдел продаж\Логотип Магн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Краснодар\МассМедиаРитейл\Отдел продаж\Логотип Магни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312" w:rsidRPr="00A66312">
        <w:rPr>
          <w:rFonts w:ascii="Calibri Light" w:hAnsi="Calibri Light" w:cs="Calibri Light"/>
          <w:szCs w:val="22"/>
          <w:lang w:val="ru-RU"/>
        </w:rPr>
        <w:t>Требования к рекламным роликам для размещения в сет</w:t>
      </w:r>
      <w:r>
        <w:rPr>
          <w:rFonts w:ascii="Calibri Light" w:hAnsi="Calibri Light" w:cs="Calibri Light"/>
          <w:szCs w:val="22"/>
          <w:lang w:val="ru-RU"/>
        </w:rPr>
        <w:t>и магазинов Магнит г. Краснодар</w:t>
      </w:r>
    </w:p>
    <w:p w:rsidR="00D71D02" w:rsidRDefault="00D71D02" w:rsidP="00D71D02">
      <w:pPr>
        <w:pStyle w:val="21"/>
        <w:ind w:firstLine="0"/>
        <w:jc w:val="center"/>
        <w:rPr>
          <w:rFonts w:ascii="Calibri Light" w:hAnsi="Calibri Light" w:cs="Calibri Light"/>
          <w:szCs w:val="22"/>
          <w:lang w:val="ru-RU"/>
        </w:rPr>
      </w:pPr>
    </w:p>
    <w:p w:rsidR="00A66312" w:rsidRPr="00A66312" w:rsidRDefault="00A66312" w:rsidP="00D71D02">
      <w:pPr>
        <w:pStyle w:val="21"/>
        <w:ind w:firstLine="0"/>
        <w:jc w:val="center"/>
        <w:rPr>
          <w:rFonts w:ascii="Calibri Light" w:hAnsi="Calibri Light" w:cs="Calibri Light"/>
          <w:szCs w:val="22"/>
          <w:lang w:val="ru-RU"/>
        </w:rPr>
      </w:pPr>
      <w:r w:rsidRPr="00A66312">
        <w:rPr>
          <w:rFonts w:ascii="Calibri Light" w:hAnsi="Calibri Light" w:cs="Calibri Light"/>
          <w:szCs w:val="22"/>
          <w:lang w:val="ru-RU"/>
        </w:rPr>
        <w:t>Радио Магнит.</w:t>
      </w:r>
    </w:p>
    <w:p w:rsidR="00A66312" w:rsidRDefault="00A66312" w:rsidP="00A66312">
      <w:pPr>
        <w:pStyle w:val="21"/>
        <w:ind w:firstLine="709"/>
        <w:jc w:val="center"/>
        <w:rPr>
          <w:rFonts w:ascii="Calibri Light" w:hAnsi="Calibri Light" w:cs="Calibri Light"/>
          <w:b w:val="0"/>
          <w:sz w:val="18"/>
          <w:szCs w:val="18"/>
          <w:lang w:val="ru-RU"/>
        </w:rPr>
      </w:pPr>
    </w:p>
    <w:p w:rsidR="008739EA" w:rsidRPr="008739EA" w:rsidRDefault="008739EA" w:rsidP="008739EA">
      <w:pPr>
        <w:pStyle w:val="21"/>
        <w:ind w:firstLine="709"/>
        <w:jc w:val="center"/>
        <w:rPr>
          <w:rFonts w:ascii="Calibri Light" w:hAnsi="Calibri Light" w:cs="Calibri Light"/>
          <w:sz w:val="18"/>
          <w:szCs w:val="18"/>
          <w:lang w:val="ru-RU"/>
        </w:rPr>
      </w:pPr>
      <w:r w:rsidRPr="008739EA">
        <w:rPr>
          <w:rFonts w:ascii="Calibri Light" w:hAnsi="Calibri Light" w:cs="Calibri Light"/>
          <w:sz w:val="18"/>
          <w:szCs w:val="18"/>
          <w:lang w:val="ru-RU"/>
        </w:rPr>
        <w:t>Технические характеристики:</w:t>
      </w:r>
    </w:p>
    <w:p w:rsidR="00A66312" w:rsidRDefault="00A66312" w:rsidP="00A66312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>1. Хронометраж 15 сек. (</w:t>
      </w:r>
      <w:proofErr w:type="gramStart"/>
      <w:r>
        <w:rPr>
          <w:rFonts w:ascii="Calibri Light" w:hAnsi="Calibri Light" w:cs="Calibri Light"/>
          <w:b w:val="0"/>
          <w:sz w:val="18"/>
          <w:szCs w:val="18"/>
          <w:lang w:val="ru-RU"/>
        </w:rPr>
        <w:t>другое</w:t>
      </w:r>
      <w:proofErr w:type="gram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обговаривается с менеджером).</w:t>
      </w:r>
    </w:p>
    <w:p w:rsidR="00A66312" w:rsidRDefault="00A66312" w:rsidP="00A66312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>2. Р</w:t>
      </w: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азрешение -  1920 х1080</w:t>
      </w:r>
      <w:r w:rsidRPr="00F74C92">
        <w:t xml:space="preserve"> </w:t>
      </w:r>
      <w:proofErr w:type="spellStart"/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dpi</w:t>
      </w:r>
      <w:proofErr w:type="spellEnd"/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, соотношение сторон 16х9</w:t>
      </w:r>
    </w:p>
    <w:p w:rsidR="00A66312" w:rsidRPr="00F74C92" w:rsidRDefault="00A66312" w:rsidP="00A66312">
      <w:pPr>
        <w:pStyle w:val="Standard"/>
        <w:tabs>
          <w:tab w:val="left" w:pos="709"/>
        </w:tabs>
        <w:ind w:left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>3. В</w:t>
      </w: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идео форматы и</w:t>
      </w:r>
      <w:r w:rsidR="008868EC"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кодеки: AVI/MPG/MP4</w:t>
      </w: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/MPEG4;</w:t>
      </w:r>
    </w:p>
    <w:p w:rsidR="00A66312" w:rsidRPr="00F74C92" w:rsidRDefault="00A66312" w:rsidP="00A66312">
      <w:pPr>
        <w:pStyle w:val="Standard"/>
        <w:tabs>
          <w:tab w:val="left" w:pos="709"/>
        </w:tabs>
        <w:ind w:left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>4. А</w:t>
      </w: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удио форматы и кодеки: MP3/MP2/MPEG/AAC;</w:t>
      </w:r>
    </w:p>
    <w:p w:rsidR="00A66312" w:rsidRPr="00ED14AF" w:rsidRDefault="00A66312" w:rsidP="00A66312">
      <w:pPr>
        <w:pStyle w:val="Standard"/>
        <w:tabs>
          <w:tab w:val="left" w:pos="709"/>
        </w:tabs>
        <w:ind w:left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>5. Ф</w:t>
      </w: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орматы изображений: JPEG/PNG/BMP;</w:t>
      </w:r>
    </w:p>
    <w:p w:rsidR="00A66312" w:rsidRDefault="00A66312" w:rsidP="00A66312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</w:p>
    <w:p w:rsidR="00A66312" w:rsidRDefault="008739EA" w:rsidP="008739EA">
      <w:pPr>
        <w:pStyle w:val="21"/>
        <w:ind w:firstLine="709"/>
        <w:jc w:val="center"/>
        <w:rPr>
          <w:rFonts w:ascii="Calibri Light" w:hAnsi="Calibri Light" w:cs="Calibri Light"/>
          <w:sz w:val="18"/>
          <w:szCs w:val="18"/>
          <w:lang w:val="ru-RU"/>
        </w:rPr>
      </w:pPr>
      <w:r w:rsidRPr="008739EA">
        <w:rPr>
          <w:rFonts w:ascii="Calibri Light" w:hAnsi="Calibri Light" w:cs="Calibri Light"/>
          <w:sz w:val="18"/>
          <w:szCs w:val="18"/>
          <w:lang w:val="ru-RU"/>
        </w:rPr>
        <w:t xml:space="preserve">Правила написания </w:t>
      </w:r>
      <w:bookmarkStart w:id="0" w:name="_GoBack"/>
      <w:bookmarkEnd w:id="0"/>
      <w:r w:rsidRPr="008739EA">
        <w:rPr>
          <w:rFonts w:ascii="Calibri Light" w:hAnsi="Calibri Light" w:cs="Calibri Light"/>
          <w:sz w:val="18"/>
          <w:szCs w:val="18"/>
          <w:lang w:val="ru-RU"/>
        </w:rPr>
        <w:t>концепции роликов.</w:t>
      </w:r>
    </w:p>
    <w:p w:rsidR="003B4E2A" w:rsidRPr="008739EA" w:rsidRDefault="003B4E2A" w:rsidP="008739EA">
      <w:pPr>
        <w:pStyle w:val="21"/>
        <w:ind w:firstLine="709"/>
        <w:jc w:val="center"/>
        <w:rPr>
          <w:rFonts w:ascii="Calibri Light" w:hAnsi="Calibri Light" w:cs="Calibri Light"/>
          <w:sz w:val="18"/>
          <w:szCs w:val="18"/>
          <w:lang w:val="ru-RU"/>
        </w:rPr>
      </w:pPr>
    </w:p>
    <w:p w:rsidR="003B4E2A" w:rsidRDefault="008739EA" w:rsidP="008739EA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>Работа нашего рекламного носителя заключается в том что,</w:t>
      </w:r>
    </w:p>
    <w:p w:rsidR="003B4E2A" w:rsidRDefault="003B4E2A" w:rsidP="008739EA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</w:p>
    <w:p w:rsidR="003B4E2A" w:rsidRDefault="008739EA" w:rsidP="008739EA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1. По всему магазину (во всех помещениях магазина) установлены потолочные </w:t>
      </w:r>
      <w:r w:rsidR="00C9095A" w:rsidRPr="00C9095A">
        <w:rPr>
          <w:rFonts w:ascii="Calibri Light" w:hAnsi="Calibri Light" w:cs="Calibri Light"/>
          <w:sz w:val="18"/>
          <w:szCs w:val="18"/>
          <w:lang w:val="ru-RU"/>
        </w:rPr>
        <w:t>динамики</w:t>
      </w: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, которые равномерно распределяют </w:t>
      </w:r>
      <w:proofErr w:type="spellStart"/>
      <w:r w:rsidRPr="00D1192E">
        <w:rPr>
          <w:rFonts w:ascii="Calibri Light" w:hAnsi="Calibri Light" w:cs="Calibri Light"/>
          <w:sz w:val="18"/>
          <w:szCs w:val="18"/>
          <w:lang w:val="ru-RU"/>
        </w:rPr>
        <w:t>аудиоряд</w:t>
      </w:r>
      <w:proofErr w:type="spell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ролика по всей территории магазина. Исключение составляет </w:t>
      </w:r>
      <w:proofErr w:type="spellStart"/>
      <w:r>
        <w:rPr>
          <w:rFonts w:ascii="Calibri Light" w:hAnsi="Calibri Light" w:cs="Calibri Light"/>
          <w:b w:val="0"/>
          <w:sz w:val="18"/>
          <w:szCs w:val="18"/>
          <w:lang w:val="ru-RU"/>
        </w:rPr>
        <w:t>прикассовая</w:t>
      </w:r>
      <w:proofErr w:type="spell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зона, здесь звук должен быть минимальный и не отвлекать продавцов от общения с покупателями.</w:t>
      </w:r>
    </w:p>
    <w:p w:rsidR="008739EA" w:rsidRDefault="002A533E" w:rsidP="008739EA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2. </w:t>
      </w:r>
      <w:proofErr w:type="spellStart"/>
      <w:r w:rsidRPr="00D1192E">
        <w:rPr>
          <w:rFonts w:ascii="Calibri Light" w:hAnsi="Calibri Light" w:cs="Calibri Light"/>
          <w:sz w:val="18"/>
          <w:szCs w:val="18"/>
          <w:lang w:val="ru-RU"/>
        </w:rPr>
        <w:t>Видеопанель</w:t>
      </w:r>
      <w:proofErr w:type="spell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(49</w:t>
      </w:r>
      <w:r w:rsidRPr="002A533E"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</w:t>
      </w: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дюймов или 125см диагональ, 109см*62см) в </w:t>
      </w:r>
      <w:proofErr w:type="spellStart"/>
      <w:r>
        <w:rPr>
          <w:rFonts w:ascii="Calibri Light" w:hAnsi="Calibri Light" w:cs="Calibri Light"/>
          <w:b w:val="0"/>
          <w:sz w:val="18"/>
          <w:szCs w:val="18"/>
          <w:lang w:val="ru-RU"/>
        </w:rPr>
        <w:t>прикассовой</w:t>
      </w:r>
      <w:proofErr w:type="spell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зоне. </w:t>
      </w:r>
      <w:proofErr w:type="spellStart"/>
      <w:r>
        <w:rPr>
          <w:rFonts w:ascii="Calibri Light" w:hAnsi="Calibri Light" w:cs="Calibri Light"/>
          <w:b w:val="0"/>
          <w:sz w:val="18"/>
          <w:szCs w:val="18"/>
          <w:lang w:val="ru-RU"/>
        </w:rPr>
        <w:t>Видеопанель</w:t>
      </w:r>
      <w:proofErr w:type="spell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размещается за кассами на виду у стоящих у кассы покупателей. Так как в </w:t>
      </w:r>
      <w:proofErr w:type="spellStart"/>
      <w:r>
        <w:rPr>
          <w:rFonts w:ascii="Calibri Light" w:hAnsi="Calibri Light" w:cs="Calibri Light"/>
          <w:b w:val="0"/>
          <w:sz w:val="18"/>
          <w:szCs w:val="18"/>
          <w:lang w:val="ru-RU"/>
        </w:rPr>
        <w:t>прикассовой</w:t>
      </w:r>
      <w:proofErr w:type="spell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зоне </w:t>
      </w:r>
      <w:r w:rsidR="00C9095A"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размещение звука запрещено, то </w:t>
      </w:r>
      <w:proofErr w:type="spellStart"/>
      <w:r w:rsidR="00D1192E">
        <w:rPr>
          <w:rFonts w:ascii="Calibri Light" w:hAnsi="Calibri Light" w:cs="Calibri Light"/>
          <w:b w:val="0"/>
          <w:sz w:val="18"/>
          <w:szCs w:val="18"/>
          <w:lang w:val="ru-RU"/>
        </w:rPr>
        <w:t>видеопанель</w:t>
      </w:r>
      <w:proofErr w:type="spellEnd"/>
      <w:r w:rsidR="00C9095A"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работает только с </w:t>
      </w:r>
      <w:r w:rsidR="00C9095A" w:rsidRPr="00D1192E">
        <w:rPr>
          <w:rFonts w:ascii="Calibri Light" w:hAnsi="Calibri Light" w:cs="Calibri Light"/>
          <w:sz w:val="18"/>
          <w:szCs w:val="18"/>
          <w:lang w:val="ru-RU"/>
        </w:rPr>
        <w:t>видеорядом</w:t>
      </w:r>
      <w:r w:rsidR="00C9095A"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(без звука).</w:t>
      </w:r>
    </w:p>
    <w:p w:rsidR="003B4E2A" w:rsidRDefault="003B4E2A" w:rsidP="008739EA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</w:p>
    <w:p w:rsidR="00C9095A" w:rsidRDefault="00C9095A" w:rsidP="00271CEC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Основная рекламная </w:t>
      </w:r>
      <w:r w:rsidRPr="00D1192E">
        <w:rPr>
          <w:rFonts w:ascii="Calibri Light" w:hAnsi="Calibri Light" w:cs="Calibri Light"/>
          <w:sz w:val="18"/>
          <w:szCs w:val="18"/>
          <w:lang w:val="ru-RU"/>
        </w:rPr>
        <w:t>эффективность</w:t>
      </w: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(80%) данного рекламного носителя заключается в </w:t>
      </w:r>
      <w:r w:rsidRPr="00C9095A">
        <w:rPr>
          <w:rFonts w:ascii="Calibri Light" w:hAnsi="Calibri Light" w:cs="Calibri Light"/>
          <w:sz w:val="18"/>
          <w:szCs w:val="18"/>
          <w:lang w:val="ru-RU"/>
        </w:rPr>
        <w:t>аудиодорожке</w:t>
      </w:r>
      <w:r>
        <w:rPr>
          <w:rFonts w:ascii="Calibri Light" w:hAnsi="Calibri Light" w:cs="Calibri Light"/>
          <w:b w:val="0"/>
          <w:sz w:val="18"/>
          <w:szCs w:val="18"/>
          <w:lang w:val="ru-RU"/>
        </w:rPr>
        <w:t>, так как потенциальный клиент больше времени находится в торговом зале за выбором продуктов и периодичном прослушивании ролика, а также сказывается отсутствие возможности «переключить волну, либо выключить радио».</w:t>
      </w:r>
    </w:p>
    <w:p w:rsidR="00D1192E" w:rsidRDefault="00D1192E" w:rsidP="00271CEC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  <w:proofErr w:type="gramStart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Красочное видео с </w:t>
      </w:r>
      <w:proofErr w:type="spellStart"/>
      <w:r>
        <w:rPr>
          <w:rFonts w:ascii="Calibri Light" w:hAnsi="Calibri Light" w:cs="Calibri Light"/>
          <w:b w:val="0"/>
          <w:sz w:val="18"/>
          <w:szCs w:val="18"/>
          <w:lang w:val="ru-RU"/>
        </w:rPr>
        <w:t>Видеопенели</w:t>
      </w:r>
      <w:proofErr w:type="spell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призвано еще раз напомнить об услышанном </w:t>
      </w:r>
      <w:proofErr w:type="spellStart"/>
      <w:r>
        <w:rPr>
          <w:rFonts w:ascii="Calibri Light" w:hAnsi="Calibri Light" w:cs="Calibri Light"/>
          <w:b w:val="0"/>
          <w:sz w:val="18"/>
          <w:szCs w:val="18"/>
          <w:lang w:val="ru-RU"/>
        </w:rPr>
        <w:t>аудиоролике</w:t>
      </w:r>
      <w:proofErr w:type="spell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в торговом зале и закрепить в памяти данную информацию о рекламируемом продукте или услуге.</w:t>
      </w:r>
      <w:proofErr w:type="gramEnd"/>
    </w:p>
    <w:p w:rsidR="00271CEC" w:rsidRDefault="00D1192E" w:rsidP="00271CEC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Как вывод: в аудио дорожке должна содержаться вся самая важная информация о клиенте: сайт, телефон, </w:t>
      </w:r>
      <w:proofErr w:type="spellStart"/>
      <w:r w:rsidR="00271CEC">
        <w:rPr>
          <w:rFonts w:ascii="Calibri Light" w:hAnsi="Calibri Light" w:cs="Calibri Light"/>
          <w:b w:val="0"/>
          <w:sz w:val="18"/>
          <w:szCs w:val="18"/>
          <w:lang w:val="ru-RU"/>
        </w:rPr>
        <w:t>промокоды</w:t>
      </w:r>
      <w:proofErr w:type="spellEnd"/>
      <w:r w:rsidR="00271CEC"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и т.д.</w:t>
      </w:r>
    </w:p>
    <w:p w:rsidR="00271CEC" w:rsidRDefault="00271CEC" w:rsidP="00271CEC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По своей сути аудио и видео должны быть отдельными самодостаточными и </w:t>
      </w:r>
      <w:proofErr w:type="spellStart"/>
      <w:r>
        <w:rPr>
          <w:rFonts w:ascii="Calibri Light" w:hAnsi="Calibri Light" w:cs="Calibri Light"/>
          <w:b w:val="0"/>
          <w:sz w:val="18"/>
          <w:szCs w:val="18"/>
          <w:lang w:val="ru-RU"/>
        </w:rPr>
        <w:t>самопродающими</w:t>
      </w:r>
      <w:proofErr w:type="spell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произведениями рекламного искусства!</w:t>
      </w:r>
    </w:p>
    <w:p w:rsidR="00271CEC" w:rsidRDefault="00271CEC" w:rsidP="00271CEC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Как пример, типичная ошибка при написании ролика - в ролике диктор говорит «вводите </w:t>
      </w:r>
      <w:proofErr w:type="spellStart"/>
      <w:r>
        <w:rPr>
          <w:rFonts w:ascii="Calibri Light" w:hAnsi="Calibri Light" w:cs="Calibri Light"/>
          <w:b w:val="0"/>
          <w:sz w:val="18"/>
          <w:szCs w:val="18"/>
          <w:lang w:val="ru-RU"/>
        </w:rPr>
        <w:t>промокод</w:t>
      </w:r>
      <w:proofErr w:type="spell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на нашем сайте и получайте скидку 20%», при этом </w:t>
      </w:r>
      <w:proofErr w:type="spellStart"/>
      <w:r>
        <w:rPr>
          <w:rFonts w:ascii="Calibri Light" w:hAnsi="Calibri Light" w:cs="Calibri Light"/>
          <w:b w:val="0"/>
          <w:sz w:val="18"/>
          <w:szCs w:val="18"/>
          <w:lang w:val="ru-RU"/>
        </w:rPr>
        <w:t>промокод</w:t>
      </w:r>
      <w:proofErr w:type="spell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и название сайта выведено на экран</w:t>
      </w:r>
      <w:proofErr w:type="gramStart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(</w:t>
      </w:r>
      <w:r w:rsidRPr="00271CEC">
        <w:rPr>
          <w:rFonts w:ascii="Calibri Light" w:hAnsi="Calibri Light" w:cs="Calibri Light"/>
          <w:b w:val="0"/>
          <w:sz w:val="18"/>
          <w:szCs w:val="18"/>
          <w:lang w:val="ru-RU"/>
        </w:rPr>
        <w:sym w:font="Wingdings" w:char="F04A"/>
      </w: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), </w:t>
      </w:r>
      <w:proofErr w:type="gram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но клиент слышит данную информацию и </w:t>
      </w:r>
      <w:r w:rsidR="003B4E2A">
        <w:rPr>
          <w:rFonts w:ascii="Calibri Light" w:hAnsi="Calibri Light" w:cs="Calibri Light"/>
          <w:b w:val="0"/>
          <w:sz w:val="18"/>
          <w:szCs w:val="18"/>
          <w:lang w:val="ru-RU"/>
        </w:rPr>
        <w:t>смотрит на витрину с молоком!</w:t>
      </w:r>
    </w:p>
    <w:p w:rsidR="00D1192E" w:rsidRDefault="00D1192E" w:rsidP="008739EA">
      <w:pPr>
        <w:pStyle w:val="21"/>
        <w:ind w:firstLine="709"/>
        <w:jc w:val="left"/>
        <w:rPr>
          <w:rFonts w:ascii="Calibri Light" w:hAnsi="Calibri Light" w:cs="Calibri Light"/>
          <w:b w:val="0"/>
          <w:sz w:val="18"/>
          <w:szCs w:val="18"/>
          <w:lang w:val="ru-RU"/>
        </w:rPr>
      </w:pPr>
    </w:p>
    <w:p w:rsidR="00A66312" w:rsidRDefault="00A66312" w:rsidP="00A66312">
      <w:pPr>
        <w:pStyle w:val="21"/>
        <w:ind w:firstLine="709"/>
        <w:jc w:val="center"/>
        <w:rPr>
          <w:rFonts w:ascii="Calibri Light" w:hAnsi="Calibri Light" w:cs="Calibri Light"/>
          <w:b w:val="0"/>
          <w:sz w:val="18"/>
          <w:szCs w:val="18"/>
          <w:lang w:val="ru-RU"/>
        </w:rPr>
      </w:pPr>
    </w:p>
    <w:p w:rsidR="00A66312" w:rsidRPr="003B4E2A" w:rsidRDefault="008739EA" w:rsidP="00A66312">
      <w:pPr>
        <w:pStyle w:val="21"/>
        <w:ind w:firstLine="709"/>
        <w:jc w:val="center"/>
        <w:rPr>
          <w:rFonts w:ascii="Calibri Light" w:hAnsi="Calibri Light" w:cs="Calibri Light"/>
          <w:sz w:val="18"/>
          <w:szCs w:val="18"/>
          <w:lang w:val="ru-RU"/>
        </w:rPr>
      </w:pPr>
      <w:r w:rsidRPr="003B4E2A">
        <w:rPr>
          <w:rFonts w:ascii="Calibri Light" w:hAnsi="Calibri Light" w:cs="Calibri Light"/>
          <w:sz w:val="18"/>
          <w:szCs w:val="18"/>
          <w:lang w:val="ru-RU"/>
        </w:rPr>
        <w:t>Выдержка по требованиям к роликам из договора оказания услуг.</w:t>
      </w:r>
    </w:p>
    <w:p w:rsidR="00A66312" w:rsidRDefault="00A66312" w:rsidP="00A66312">
      <w:pPr>
        <w:pStyle w:val="21"/>
        <w:ind w:firstLine="709"/>
        <w:jc w:val="center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>4.Требования к рекламно-информационным материалам</w:t>
      </w:r>
      <w:r w:rsidR="003B4E2A">
        <w:rPr>
          <w:rFonts w:ascii="Calibri Light" w:hAnsi="Calibri Light" w:cs="Calibri Light"/>
          <w:b w:val="0"/>
          <w:sz w:val="18"/>
          <w:szCs w:val="18"/>
          <w:lang w:val="ru-RU"/>
        </w:rPr>
        <w:t>.</w:t>
      </w:r>
    </w:p>
    <w:p w:rsidR="00A66312" w:rsidRPr="00F74C92" w:rsidRDefault="00A66312" w:rsidP="00A66312">
      <w:pPr>
        <w:pStyle w:val="Standard"/>
        <w:tabs>
          <w:tab w:val="left" w:pos="709"/>
        </w:tabs>
        <w:ind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4.1. Предоставляемые </w:t>
      </w:r>
      <w:r w:rsidR="003C44A0">
        <w:rPr>
          <w:rFonts w:ascii="Calibri Light" w:hAnsi="Calibri Light" w:cs="Calibri Light"/>
          <w:b w:val="0"/>
          <w:sz w:val="18"/>
          <w:szCs w:val="18"/>
          <w:lang w:val="ru-RU"/>
        </w:rPr>
        <w:t>Заказчик</w:t>
      </w: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ом рекламно-информационные материалы по своему содержанию и оформлению должны соответствовать требованиям действующего законодательства Российской Федерации.</w:t>
      </w:r>
    </w:p>
    <w:p w:rsidR="00A66312" w:rsidRPr="00F74C92" w:rsidRDefault="00A66312" w:rsidP="00A66312">
      <w:pPr>
        <w:pStyle w:val="Standard"/>
        <w:tabs>
          <w:tab w:val="left" w:pos="709"/>
        </w:tabs>
        <w:ind w:firstLine="709"/>
        <w:jc w:val="both"/>
      </w:pP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4.2.</w:t>
      </w: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ab/>
        <w:t xml:space="preserve">Рекламно-информационные материалы предоставляются в виде готовых роликов на информационном носителе и/или в виде цифрового файла, путем его направления на адрес электронной почты Исполнителя указанный в договоре, или курьером по адресу: </w:t>
      </w:r>
      <w:r>
        <w:rPr>
          <w:rFonts w:ascii="Calibri Light" w:hAnsi="Calibri Light" w:cs="Calibri Light"/>
          <w:b w:val="0"/>
          <w:bCs/>
          <w:sz w:val="18"/>
          <w:szCs w:val="18"/>
          <w:lang w:val="ru-RU"/>
        </w:rPr>
        <w:t>350033</w:t>
      </w:r>
      <w:r w:rsidRPr="00F74C92">
        <w:rPr>
          <w:rFonts w:ascii="Calibri Light" w:hAnsi="Calibri Light" w:cs="Calibri Light"/>
          <w:b w:val="0"/>
          <w:bCs/>
          <w:sz w:val="18"/>
          <w:szCs w:val="18"/>
          <w:lang w:val="ru-RU"/>
        </w:rPr>
        <w:t xml:space="preserve">, Краснодарский край, г. Краснодар, ул. </w:t>
      </w:r>
      <w:proofErr w:type="gramStart"/>
      <w:r>
        <w:rPr>
          <w:rFonts w:ascii="Calibri Light" w:hAnsi="Calibri Light" w:cs="Calibri Light"/>
          <w:b w:val="0"/>
          <w:bCs/>
          <w:sz w:val="18"/>
          <w:szCs w:val="18"/>
          <w:lang w:val="ru-RU"/>
        </w:rPr>
        <w:t>Железнодорожная</w:t>
      </w:r>
      <w:proofErr w:type="gramEnd"/>
      <w:r>
        <w:rPr>
          <w:rFonts w:ascii="Calibri Light" w:hAnsi="Calibri Light" w:cs="Calibri Light"/>
          <w:b w:val="0"/>
          <w:bCs/>
          <w:sz w:val="18"/>
          <w:szCs w:val="18"/>
          <w:lang w:val="ru-RU"/>
        </w:rPr>
        <w:t xml:space="preserve"> 2/1 оф 222. </w:t>
      </w:r>
    </w:p>
    <w:p w:rsidR="00A66312" w:rsidRPr="00F74C92" w:rsidRDefault="00A66312" w:rsidP="00A66312">
      <w:pPr>
        <w:pStyle w:val="Standard"/>
        <w:tabs>
          <w:tab w:val="left" w:pos="709"/>
        </w:tabs>
        <w:ind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4.3.</w:t>
      </w: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ab/>
        <w:t>Рекламно-информационные материалы должны соответствовать следующим параметрам:</w:t>
      </w:r>
    </w:p>
    <w:p w:rsidR="00A66312" w:rsidRPr="00F74C92" w:rsidRDefault="00A66312" w:rsidP="00A66312">
      <w:pPr>
        <w:pStyle w:val="Standard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поддерживаемые видео форматы и кодеки: AVI/MPG/MP4/MPEG1/MPEG2/MPEG4;</w:t>
      </w:r>
    </w:p>
    <w:p w:rsidR="00A66312" w:rsidRPr="00F74C92" w:rsidRDefault="00A66312" w:rsidP="00A66312">
      <w:pPr>
        <w:pStyle w:val="Standard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поддерживаемые аудио форматы и кодеки: MP3/MP2/MPEG/AAC;</w:t>
      </w:r>
    </w:p>
    <w:p w:rsidR="00A66312" w:rsidRPr="00ED14AF" w:rsidRDefault="00A66312" w:rsidP="00A66312">
      <w:pPr>
        <w:pStyle w:val="Standard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поддерживаемые форматы изображений: JPEG/PNG/BMP;</w:t>
      </w:r>
    </w:p>
    <w:p w:rsidR="00A66312" w:rsidRPr="00F74C92" w:rsidRDefault="00A66312" w:rsidP="00A66312">
      <w:pPr>
        <w:pStyle w:val="Standard"/>
        <w:tabs>
          <w:tab w:val="left" w:pos="709"/>
        </w:tabs>
        <w:ind w:left="720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стандартное разрешение размещаемых рекламно-информационных материалов -  1920 х1080</w:t>
      </w:r>
      <w:r w:rsidRPr="00F74C92">
        <w:t xml:space="preserve"> </w:t>
      </w:r>
      <w:proofErr w:type="spellStart"/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dpi</w:t>
      </w:r>
      <w:proofErr w:type="spellEnd"/>
      <w:r w:rsidRPr="00F74C92">
        <w:rPr>
          <w:rFonts w:ascii="Calibri Light" w:hAnsi="Calibri Light" w:cs="Calibri Light"/>
          <w:b w:val="0"/>
          <w:sz w:val="18"/>
          <w:szCs w:val="18"/>
          <w:lang w:val="ru-RU"/>
        </w:rPr>
        <w:t>, соотношение сторон 16х9.</w:t>
      </w:r>
    </w:p>
    <w:p w:rsidR="00A66312" w:rsidRDefault="00A66312" w:rsidP="00A66312">
      <w:pPr>
        <w:pStyle w:val="Standard"/>
        <w:tabs>
          <w:tab w:val="left" w:pos="709"/>
        </w:tabs>
        <w:ind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В случае предъявления дополнительных технических требований к рекламно-информационным материалам, Исполнитель немедленно уведомляет об этом </w:t>
      </w:r>
      <w:r w:rsidR="003C44A0">
        <w:rPr>
          <w:rFonts w:ascii="Calibri Light" w:hAnsi="Calibri Light" w:cs="Calibri Light"/>
          <w:b w:val="0"/>
          <w:sz w:val="18"/>
          <w:szCs w:val="18"/>
          <w:lang w:val="ru-RU"/>
        </w:rPr>
        <w:t>Заказчика</w:t>
      </w: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и информирует его о дополнительных требованиях.</w:t>
      </w:r>
    </w:p>
    <w:p w:rsidR="00A66312" w:rsidRDefault="00A66312" w:rsidP="00A66312">
      <w:pPr>
        <w:pStyle w:val="Standard"/>
        <w:tabs>
          <w:tab w:val="left" w:pos="709"/>
        </w:tabs>
        <w:ind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4.4. Одновременно с рекламно-информационными материалами </w:t>
      </w:r>
      <w:r w:rsidR="003C44A0">
        <w:rPr>
          <w:rFonts w:ascii="Calibri Light" w:hAnsi="Calibri Light" w:cs="Calibri Light"/>
          <w:b w:val="0"/>
          <w:sz w:val="18"/>
          <w:szCs w:val="18"/>
          <w:lang w:val="ru-RU"/>
        </w:rPr>
        <w:t>Заказчик</w:t>
      </w: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</w:t>
      </w:r>
      <w:proofErr w:type="gramStart"/>
      <w:r>
        <w:rPr>
          <w:rFonts w:ascii="Calibri Light" w:hAnsi="Calibri Light" w:cs="Calibri Light"/>
          <w:b w:val="0"/>
          <w:sz w:val="18"/>
          <w:szCs w:val="18"/>
          <w:lang w:val="ru-RU"/>
        </w:rPr>
        <w:t>предоставляет Исполнителю документы</w:t>
      </w:r>
      <w:proofErr w:type="gramEnd"/>
      <w:r>
        <w:rPr>
          <w:rFonts w:ascii="Calibri Light" w:hAnsi="Calibri Light" w:cs="Calibri Light"/>
          <w:b w:val="0"/>
          <w:sz w:val="18"/>
          <w:szCs w:val="18"/>
          <w:lang w:val="ru-RU"/>
        </w:rPr>
        <w:t>, подтверждающие их соответствие законодательству РФ, в том числе Федеральному закону «О рекламе» от 13.03.2006г. № 38-ФЗ.</w:t>
      </w:r>
    </w:p>
    <w:p w:rsidR="00A66312" w:rsidRDefault="00A66312" w:rsidP="00A66312">
      <w:pPr>
        <w:pStyle w:val="Standard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>лицензии или специальные разрешения, если рекламируемая деятельность, производство и (или) реализация рекламируемых товаров подлежат лицензированию или осуществляются при условии наличия специальных разрешений;</w:t>
      </w:r>
    </w:p>
    <w:p w:rsidR="00A66312" w:rsidRDefault="00A66312" w:rsidP="00A66312">
      <w:pPr>
        <w:pStyle w:val="Standard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>сертификаты соответствия или документы (в том числе декларации соответствия), подтверждающие соответствие товаров требованиям технических регламентов, если рекламируемые товары подлежат обязательной сертификации, или иному обязательному подтверждению соответствия требованиям технических регламентов;</w:t>
      </w:r>
    </w:p>
    <w:p w:rsidR="00A66312" w:rsidRDefault="00A66312" w:rsidP="00A66312">
      <w:pPr>
        <w:pStyle w:val="Standard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>регистрационные удостоверения или иные документы, подтверждающие государственную регистрацию товаров, если рекламируемые товары подлежат государственной регистрации.</w:t>
      </w:r>
    </w:p>
    <w:p w:rsidR="00A66312" w:rsidRDefault="00A66312" w:rsidP="00A66312">
      <w:pPr>
        <w:pStyle w:val="Standard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>свидетельства либо договоры, подтверждающие права на использование объектов интеллектуальной собственности.</w:t>
      </w:r>
    </w:p>
    <w:p w:rsidR="00A66312" w:rsidRDefault="00A66312" w:rsidP="00A66312">
      <w:pPr>
        <w:pStyle w:val="Standard"/>
        <w:tabs>
          <w:tab w:val="left" w:pos="709"/>
        </w:tabs>
        <w:ind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>Срок действия указанных документов должен распространяться на период времени, включающий период оказания Услуг по соответствующему Заказу.</w:t>
      </w:r>
    </w:p>
    <w:p w:rsidR="00A66312" w:rsidRDefault="00A66312" w:rsidP="00A66312">
      <w:pPr>
        <w:pStyle w:val="Standard"/>
        <w:tabs>
          <w:tab w:val="left" w:pos="709"/>
        </w:tabs>
        <w:ind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  <w:r>
        <w:rPr>
          <w:rFonts w:ascii="Calibri Light" w:hAnsi="Calibri Light" w:cs="Calibri Light"/>
          <w:b w:val="0"/>
          <w:sz w:val="18"/>
          <w:szCs w:val="18"/>
          <w:lang w:val="ru-RU"/>
        </w:rPr>
        <w:t>В случае</w:t>
      </w:r>
      <w:proofErr w:type="gramStart"/>
      <w:r>
        <w:rPr>
          <w:rFonts w:ascii="Calibri Light" w:hAnsi="Calibri Light" w:cs="Calibri Light"/>
          <w:b w:val="0"/>
          <w:sz w:val="18"/>
          <w:szCs w:val="18"/>
          <w:lang w:val="ru-RU"/>
        </w:rPr>
        <w:t>,</w:t>
      </w:r>
      <w:proofErr w:type="gramEnd"/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если в период проведения рекламной кампании срок действия ранее представленных </w:t>
      </w:r>
      <w:r w:rsidR="003C44A0">
        <w:rPr>
          <w:rFonts w:ascii="Calibri Light" w:hAnsi="Calibri Light" w:cs="Calibri Light"/>
          <w:b w:val="0"/>
          <w:sz w:val="18"/>
          <w:szCs w:val="18"/>
          <w:lang w:val="ru-RU"/>
        </w:rPr>
        <w:t>Заказчик</w:t>
      </w: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ом документов изменяется (приостанавливается или прекращается, в том числе, отменой или аннулированием документа), </w:t>
      </w:r>
      <w:r w:rsidR="003C44A0">
        <w:rPr>
          <w:rFonts w:ascii="Calibri Light" w:hAnsi="Calibri Light" w:cs="Calibri Light"/>
          <w:b w:val="0"/>
          <w:sz w:val="18"/>
          <w:szCs w:val="18"/>
          <w:lang w:val="ru-RU"/>
        </w:rPr>
        <w:t>Заказчик</w:t>
      </w:r>
      <w:r>
        <w:rPr>
          <w:rFonts w:ascii="Calibri Light" w:hAnsi="Calibri Light" w:cs="Calibri Light"/>
          <w:b w:val="0"/>
          <w:sz w:val="18"/>
          <w:szCs w:val="18"/>
          <w:lang w:val="ru-RU"/>
        </w:rPr>
        <w:t xml:space="preserve"> обязан немедленно уведомить о данном обстоятельстве Исполнителя и предоставить письменное подтверждение возобновления срока действия документа/новый действующий документ.</w:t>
      </w:r>
    </w:p>
    <w:p w:rsidR="00D71D02" w:rsidRDefault="00D71D02" w:rsidP="00A66312">
      <w:pPr>
        <w:pStyle w:val="Standard"/>
        <w:tabs>
          <w:tab w:val="left" w:pos="709"/>
        </w:tabs>
        <w:ind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</w:p>
    <w:p w:rsidR="00D71D02" w:rsidRDefault="00D71D02" w:rsidP="00A66312">
      <w:pPr>
        <w:pStyle w:val="Standard"/>
        <w:tabs>
          <w:tab w:val="left" w:pos="709"/>
        </w:tabs>
        <w:ind w:firstLine="709"/>
        <w:jc w:val="both"/>
        <w:rPr>
          <w:rFonts w:ascii="Calibri Light" w:hAnsi="Calibri Light" w:cs="Calibri Light"/>
          <w:b w:val="0"/>
          <w:sz w:val="18"/>
          <w:szCs w:val="18"/>
          <w:lang w:val="ru-RU"/>
        </w:rPr>
      </w:pPr>
    </w:p>
    <w:p w:rsidR="00D71D02" w:rsidRPr="00D71D02" w:rsidRDefault="00D71D02" w:rsidP="00D71D02">
      <w:pPr>
        <w:pStyle w:val="Standard"/>
        <w:tabs>
          <w:tab w:val="left" w:pos="709"/>
        </w:tabs>
        <w:ind w:firstLine="709"/>
        <w:jc w:val="right"/>
        <w:rPr>
          <w:rFonts w:ascii="Calibri Light" w:hAnsi="Calibri Light" w:cs="Calibri Light"/>
          <w:color w:val="FF0000"/>
          <w:sz w:val="22"/>
          <w:szCs w:val="22"/>
          <w:lang w:val="en-US"/>
        </w:rPr>
      </w:pPr>
      <w:r w:rsidRPr="00D71D02">
        <w:rPr>
          <w:rFonts w:ascii="Calibri Light" w:hAnsi="Calibri Light" w:cs="Calibri Light"/>
          <w:color w:val="FF0000"/>
          <w:sz w:val="22"/>
          <w:szCs w:val="22"/>
          <w:lang w:val="en-US"/>
        </w:rPr>
        <w:t>mmretail.ru</w:t>
      </w:r>
    </w:p>
    <w:sectPr w:rsidR="00D71D02" w:rsidRPr="00D71D02" w:rsidSect="00D71D02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GTT">
    <w:altName w:val="Times New Roman"/>
    <w:charset w:val="00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BAA"/>
    <w:multiLevelType w:val="multilevel"/>
    <w:tmpl w:val="B1E8C4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i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36442AF"/>
    <w:multiLevelType w:val="multilevel"/>
    <w:tmpl w:val="CAA6DD5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18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4F"/>
    <w:rsid w:val="00046D95"/>
    <w:rsid w:val="000919E2"/>
    <w:rsid w:val="000934B2"/>
    <w:rsid w:val="000D193C"/>
    <w:rsid w:val="001550C4"/>
    <w:rsid w:val="00195E4A"/>
    <w:rsid w:val="00215A8E"/>
    <w:rsid w:val="00257B11"/>
    <w:rsid w:val="00271CEC"/>
    <w:rsid w:val="002A533E"/>
    <w:rsid w:val="002F02FB"/>
    <w:rsid w:val="00330D4F"/>
    <w:rsid w:val="003335B0"/>
    <w:rsid w:val="003B4E2A"/>
    <w:rsid w:val="003C24E9"/>
    <w:rsid w:val="003C44A0"/>
    <w:rsid w:val="0054247D"/>
    <w:rsid w:val="00544FE2"/>
    <w:rsid w:val="00573B26"/>
    <w:rsid w:val="00581C17"/>
    <w:rsid w:val="005C440B"/>
    <w:rsid w:val="006B6562"/>
    <w:rsid w:val="007A45A0"/>
    <w:rsid w:val="007D3477"/>
    <w:rsid w:val="007D5F67"/>
    <w:rsid w:val="007F0282"/>
    <w:rsid w:val="008739EA"/>
    <w:rsid w:val="008868EC"/>
    <w:rsid w:val="00906079"/>
    <w:rsid w:val="00975E71"/>
    <w:rsid w:val="00986915"/>
    <w:rsid w:val="009E19BD"/>
    <w:rsid w:val="00A344DF"/>
    <w:rsid w:val="00A66312"/>
    <w:rsid w:val="00A877A9"/>
    <w:rsid w:val="00AC5995"/>
    <w:rsid w:val="00B30498"/>
    <w:rsid w:val="00B36A45"/>
    <w:rsid w:val="00B54FFD"/>
    <w:rsid w:val="00B62F59"/>
    <w:rsid w:val="00BE0E34"/>
    <w:rsid w:val="00BF39BA"/>
    <w:rsid w:val="00C12E85"/>
    <w:rsid w:val="00C719C6"/>
    <w:rsid w:val="00C87BF4"/>
    <w:rsid w:val="00C9095A"/>
    <w:rsid w:val="00CD725B"/>
    <w:rsid w:val="00D1192E"/>
    <w:rsid w:val="00D71D02"/>
    <w:rsid w:val="00DE4B73"/>
    <w:rsid w:val="00E43A49"/>
    <w:rsid w:val="00EF1CC4"/>
    <w:rsid w:val="00F06F7D"/>
    <w:rsid w:val="00F30D31"/>
    <w:rsid w:val="00FE1C1B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6312"/>
    <w:pPr>
      <w:widowControl w:val="0"/>
      <w:suppressAutoHyphens/>
      <w:autoSpaceDN w:val="0"/>
      <w:spacing w:after="0" w:line="240" w:lineRule="auto"/>
      <w:textAlignment w:val="baseline"/>
    </w:pPr>
    <w:rPr>
      <w:rFonts w:ascii="NewtonGTT" w:eastAsia="Times New Roman" w:hAnsi="NewtonGTT" w:cs="NewtonGTT"/>
      <w:b/>
      <w:kern w:val="3"/>
      <w:sz w:val="24"/>
      <w:szCs w:val="20"/>
      <w:lang w:val="de-DE" w:eastAsia="zh-CN"/>
    </w:rPr>
  </w:style>
  <w:style w:type="paragraph" w:customStyle="1" w:styleId="21">
    <w:name w:val="Основной текст с отступом 21"/>
    <w:basedOn w:val="Standard"/>
    <w:rsid w:val="00A66312"/>
    <w:pPr>
      <w:ind w:firstLine="288"/>
      <w:jc w:val="both"/>
    </w:pPr>
    <w:rPr>
      <w:rFonts w:ascii="Bookman Old Style" w:hAnsi="Bookman Old Style" w:cs="Bookman Old Style"/>
      <w:sz w:val="22"/>
    </w:rPr>
  </w:style>
  <w:style w:type="paragraph" w:customStyle="1" w:styleId="31">
    <w:name w:val="Основной текст с отступом 31"/>
    <w:basedOn w:val="Standard"/>
    <w:rsid w:val="00A66312"/>
    <w:pPr>
      <w:ind w:left="709"/>
      <w:jc w:val="both"/>
    </w:pPr>
    <w:rPr>
      <w:rFonts w:ascii="Bookman Old Style" w:hAnsi="Bookman Old Style" w:cs="Bookman Old Style"/>
      <w:color w:val="000000"/>
      <w:sz w:val="22"/>
    </w:rPr>
  </w:style>
  <w:style w:type="numbering" w:customStyle="1" w:styleId="WWNum2">
    <w:name w:val="WWNum2"/>
    <w:basedOn w:val="a2"/>
    <w:rsid w:val="00A66312"/>
    <w:pPr>
      <w:numPr>
        <w:numId w:val="1"/>
      </w:numPr>
    </w:pPr>
  </w:style>
  <w:style w:type="numbering" w:customStyle="1" w:styleId="WWNum3">
    <w:name w:val="WWNum3"/>
    <w:basedOn w:val="a2"/>
    <w:rsid w:val="00A66312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D7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6312"/>
    <w:pPr>
      <w:widowControl w:val="0"/>
      <w:suppressAutoHyphens/>
      <w:autoSpaceDN w:val="0"/>
      <w:spacing w:after="0" w:line="240" w:lineRule="auto"/>
      <w:textAlignment w:val="baseline"/>
    </w:pPr>
    <w:rPr>
      <w:rFonts w:ascii="NewtonGTT" w:eastAsia="Times New Roman" w:hAnsi="NewtonGTT" w:cs="NewtonGTT"/>
      <w:b/>
      <w:kern w:val="3"/>
      <w:sz w:val="24"/>
      <w:szCs w:val="20"/>
      <w:lang w:val="de-DE" w:eastAsia="zh-CN"/>
    </w:rPr>
  </w:style>
  <w:style w:type="paragraph" w:customStyle="1" w:styleId="21">
    <w:name w:val="Основной текст с отступом 21"/>
    <w:basedOn w:val="Standard"/>
    <w:rsid w:val="00A66312"/>
    <w:pPr>
      <w:ind w:firstLine="288"/>
      <w:jc w:val="both"/>
    </w:pPr>
    <w:rPr>
      <w:rFonts w:ascii="Bookman Old Style" w:hAnsi="Bookman Old Style" w:cs="Bookman Old Style"/>
      <w:sz w:val="22"/>
    </w:rPr>
  </w:style>
  <w:style w:type="paragraph" w:customStyle="1" w:styleId="31">
    <w:name w:val="Основной текст с отступом 31"/>
    <w:basedOn w:val="Standard"/>
    <w:rsid w:val="00A66312"/>
    <w:pPr>
      <w:ind w:left="709"/>
      <w:jc w:val="both"/>
    </w:pPr>
    <w:rPr>
      <w:rFonts w:ascii="Bookman Old Style" w:hAnsi="Bookman Old Style" w:cs="Bookman Old Style"/>
      <w:color w:val="000000"/>
      <w:sz w:val="22"/>
    </w:rPr>
  </w:style>
  <w:style w:type="numbering" w:customStyle="1" w:styleId="WWNum2">
    <w:name w:val="WWNum2"/>
    <w:basedOn w:val="a2"/>
    <w:rsid w:val="00A66312"/>
    <w:pPr>
      <w:numPr>
        <w:numId w:val="1"/>
      </w:numPr>
    </w:pPr>
  </w:style>
  <w:style w:type="numbering" w:customStyle="1" w:styleId="WWNum3">
    <w:name w:val="WWNum3"/>
    <w:basedOn w:val="a2"/>
    <w:rsid w:val="00A66312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D7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2022-02-04T08:36:00Z</dcterms:created>
  <dcterms:modified xsi:type="dcterms:W3CDTF">2022-02-05T10:46:00Z</dcterms:modified>
</cp:coreProperties>
</file>